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36" w:rsidRDefault="00AE536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C6AA8" wp14:editId="5F74A98A">
                <wp:simplePos x="0" y="0"/>
                <wp:positionH relativeFrom="column">
                  <wp:posOffset>5857875</wp:posOffset>
                </wp:positionH>
                <wp:positionV relativeFrom="paragraph">
                  <wp:posOffset>-714375</wp:posOffset>
                </wp:positionV>
                <wp:extent cx="3762375" cy="419100"/>
                <wp:effectExtent l="0" t="0" r="2857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8F" w:rsidRPr="00FC1570" w:rsidRDefault="001E5E8F" w:rsidP="00500767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</w:pPr>
                            <w:r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Mr. P. Vidal,</w:t>
                            </w:r>
                            <w:r w:rsidR="00BE169C"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FC1570"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Director</w:t>
                            </w:r>
                            <w:r w:rsidR="00BE169C"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 </w:t>
                            </w:r>
                            <w:r w:rsidR="00500767"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     </w:t>
                            </w:r>
                            <w:r w:rsid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           </w:t>
                            </w:r>
                            <w:r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Dr. J. Montes</w:t>
                            </w:r>
                            <w:r w:rsidR="00FC1570"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, Sub Director</w:t>
                            </w:r>
                            <w:r w:rsidR="00500767"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    </w:t>
                            </w:r>
                            <w:r w:rsidR="00BE169C"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          </w:t>
                            </w:r>
                            <w:r w:rsidR="006612E1"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       </w:t>
                            </w:r>
                            <w:r w:rsidR="001F3D76"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r w:rsidR="00500767"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        </w:t>
                            </w:r>
                            <w:r w:rsidR="00FC1570"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>10 de octubre de 2017</w:t>
                            </w:r>
                            <w:r w:rsidR="00BE169C"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       </w:t>
                            </w:r>
                            <w:r w:rsid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                     Sra. L. Perez, Decano </w:t>
                            </w:r>
                            <w:r w:rsidR="00D773A7" w:rsidRPr="00FC1570">
                              <w:rPr>
                                <w:rFonts w:ascii="Times New Roman" w:hAnsi="Times New Roman" w:cs="Times New Roman"/>
                                <w:b/>
                                <w:lang w:val="es-MX"/>
                              </w:rPr>
                              <w:t xml:space="preserve">             </w:t>
                            </w:r>
                          </w:p>
                          <w:p w:rsidR="001E5E8F" w:rsidRPr="00FC1570" w:rsidRDefault="001E5E8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C6A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1.25pt;margin-top:-56.25pt;width:296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">
                <v:textbox>
                  <w:txbxContent>
                    <w:p w:rsidR="001E5E8F" w:rsidRPr="00FC1570" w:rsidRDefault="001E5E8F" w:rsidP="00500767">
                      <w:pPr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</w:pPr>
                      <w:r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Mr. P. Vidal,</w:t>
                      </w:r>
                      <w:r w:rsidR="00BE169C"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 </w:t>
                      </w:r>
                      <w:r w:rsidR="00FC1570"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Director</w:t>
                      </w:r>
                      <w:r w:rsidR="00BE169C"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 </w:t>
                      </w:r>
                      <w:r w:rsidR="00500767"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     </w:t>
                      </w:r>
                      <w:r w:rsid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           </w:t>
                      </w:r>
                      <w:r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Dr. J. Montes</w:t>
                      </w:r>
                      <w:r w:rsidR="00FC1570"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, Sub Director</w:t>
                      </w:r>
                      <w:r w:rsidR="00500767"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    </w:t>
                      </w:r>
                      <w:r w:rsidR="00BE169C"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          </w:t>
                      </w:r>
                      <w:r w:rsidR="006612E1"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       </w:t>
                      </w:r>
                      <w:r w:rsidR="001F3D76"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                      </w:t>
                      </w:r>
                      <w:r w:rsidR="00500767"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        </w:t>
                      </w:r>
                      <w:r w:rsidR="00FC1570"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>10 de octubre de 2017</w:t>
                      </w:r>
                      <w:r w:rsidR="00BE169C"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       </w:t>
                      </w:r>
                      <w:r w:rsid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                     Sra. L. Perez, Decano </w:t>
                      </w:r>
                      <w:r w:rsidR="00D773A7" w:rsidRPr="00FC1570">
                        <w:rPr>
                          <w:rFonts w:ascii="Times New Roman" w:hAnsi="Times New Roman" w:cs="Times New Roman"/>
                          <w:b/>
                          <w:lang w:val="es-MX"/>
                        </w:rPr>
                        <w:t xml:space="preserve">             </w:t>
                      </w:r>
                    </w:p>
                    <w:p w:rsidR="001E5E8F" w:rsidRPr="00FC1570" w:rsidRDefault="001E5E8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8EC4D" wp14:editId="1AADFF4C">
                <wp:simplePos x="0" y="0"/>
                <wp:positionH relativeFrom="margin">
                  <wp:align>left</wp:align>
                </wp:positionH>
                <wp:positionV relativeFrom="paragraph">
                  <wp:posOffset>-704850</wp:posOffset>
                </wp:positionV>
                <wp:extent cx="4295775" cy="623888"/>
                <wp:effectExtent l="0" t="0" r="28575" b="2413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62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64" w:rsidRPr="00500767" w:rsidRDefault="001E5E8F" w:rsidP="00811764">
                            <w:pPr>
                              <w:spacing w:line="240" w:lineRule="auto"/>
                              <w:rPr>
                                <w:rFonts w:ascii="Baskerville Old Face" w:hAnsi="Baskerville Old Face"/>
                                <w:b/>
                                <w:sz w:val="68"/>
                                <w:szCs w:val="68"/>
                              </w:rPr>
                            </w:pPr>
                            <w:r w:rsidRPr="00500767">
                              <w:rPr>
                                <w:rFonts w:ascii="Baskerville Old Face" w:hAnsi="Baskerville Old Face"/>
                                <w:b/>
                                <w:sz w:val="68"/>
                                <w:szCs w:val="68"/>
                              </w:rPr>
                              <w:t>Egly Elementary School</w:t>
                            </w:r>
                          </w:p>
                          <w:p w:rsidR="00811764" w:rsidRPr="00811764" w:rsidRDefault="00811764" w:rsidP="004D22C1">
                            <w:pPr>
                              <w:rPr>
                                <w:rFonts w:ascii="Baskerville Old Face" w:hAnsi="Baskerville Old Fac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8EC4D" id="Text Box 6" o:spid="_x0000_s1027" type="#_x0000_t202" style="position:absolute;margin-left:0;margin-top:-55.5pt;width:338.25pt;height:49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tb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">
                <v:textbox>
                  <w:txbxContent>
                    <w:p w:rsidR="00811764" w:rsidRPr="00500767" w:rsidRDefault="001E5E8F" w:rsidP="00811764">
                      <w:pPr>
                        <w:spacing w:line="240" w:lineRule="auto"/>
                        <w:rPr>
                          <w:rFonts w:ascii="Baskerville Old Face" w:hAnsi="Baskerville Old Face"/>
                          <w:b/>
                          <w:sz w:val="68"/>
                          <w:szCs w:val="68"/>
                        </w:rPr>
                      </w:pPr>
                      <w:r w:rsidRPr="00500767">
                        <w:rPr>
                          <w:rFonts w:ascii="Baskerville Old Face" w:hAnsi="Baskerville Old Face"/>
                          <w:b/>
                          <w:sz w:val="68"/>
                          <w:szCs w:val="68"/>
                        </w:rPr>
                        <w:t>Egly Elementary School</w:t>
                      </w:r>
                    </w:p>
                    <w:p w:rsidR="00811764" w:rsidRPr="00811764" w:rsidRDefault="00811764" w:rsidP="004D22C1">
                      <w:pPr>
                        <w:rPr>
                          <w:rFonts w:ascii="Baskerville Old Face" w:hAnsi="Baskerville Old Face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5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7153275</wp:posOffset>
                </wp:positionH>
                <wp:positionV relativeFrom="paragraph">
                  <wp:posOffset>-261936</wp:posOffset>
                </wp:positionV>
                <wp:extent cx="2447925" cy="4367212"/>
                <wp:effectExtent l="0" t="0" r="2857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4367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7C1" w:rsidRPr="00AE5362" w:rsidRDefault="00FC1570" w:rsidP="00D477C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¡</w:t>
                            </w:r>
                            <w:r w:rsidR="003224DC"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Felicidades a Los Estudiantes Que Obtuvieron el Mejor P</w:t>
                            </w:r>
                            <w:r w:rsidR="00D477C1"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untaje de</w:t>
                            </w: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  </w:t>
                            </w:r>
                            <w:r w:rsidR="00D477C1"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Lectura Acelerada</w:t>
                            </w:r>
                            <w:r w:rsidR="00AE5362"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AE5362"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Durante las Primeras        </w:t>
                            </w:r>
                            <w:r w:rsid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     </w:t>
                            </w:r>
                            <w:r w:rsidR="00AE5362"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Seis Semanas!</w:t>
                            </w:r>
                            <w:r w:rsidR="00D477C1"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</w:p>
                          <w:p w:rsidR="00524168" w:rsidRPr="00AE5362" w:rsidRDefault="003A2D7C" w:rsidP="00D477C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Primer Grado</w:t>
                            </w:r>
                            <w:r w:rsidR="00524168"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 – </w:t>
                            </w:r>
                            <w:r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>Gianna Salda</w:t>
                            </w:r>
                            <w:r w:rsidR="00BF3CFD"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>ñ</w:t>
                            </w:r>
                            <w:r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>a, clase de Ms. Gonzalez</w:t>
                            </w:r>
                          </w:p>
                          <w:p w:rsidR="00524168" w:rsidRPr="00AE5362" w:rsidRDefault="003A2D7C" w:rsidP="00524168">
                            <w:pPr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Segundo Grado</w:t>
                            </w:r>
                            <w:r w:rsidR="00524168"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 – </w:t>
                            </w:r>
                            <w:r w:rsidR="00D477C1"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>Danah Paniagua, clase de Ms. Garcia</w:t>
                            </w:r>
                          </w:p>
                          <w:p w:rsidR="00524168" w:rsidRPr="00AE5362" w:rsidRDefault="00D477C1" w:rsidP="00524168">
                            <w:pPr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Tercer Grado</w:t>
                            </w:r>
                            <w:r w:rsidR="00524168"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 – </w:t>
                            </w:r>
                            <w:r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>Gael Garcia,  clase de Mrs. Rodriguez</w:t>
                            </w:r>
                          </w:p>
                          <w:p w:rsidR="00524168" w:rsidRPr="00AE5362" w:rsidRDefault="00D477C1" w:rsidP="00524168">
                            <w:pPr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Cuarto Grado</w:t>
                            </w:r>
                            <w:r w:rsidR="00524168"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 – </w:t>
                            </w:r>
                            <w:r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>Max Ojeda, clase de Mrs. Galan</w:t>
                            </w:r>
                          </w:p>
                          <w:p w:rsidR="00524168" w:rsidRPr="00AE5362" w:rsidRDefault="00D477C1" w:rsidP="00524168">
                            <w:pPr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Quinto Grado</w:t>
                            </w:r>
                            <w:r w:rsidR="00524168"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="00C97CEC"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>–</w:t>
                            </w:r>
                            <w:r w:rsidR="00524168"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 xml:space="preserve"> </w:t>
                            </w:r>
                            <w:r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>John Ramirez, clase de Mrs. Zuniga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563.25pt;margin-top:-20.6pt;width:192.75pt;height:34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" fillcolor="white [3201]" strokeweight=".5pt">
                <v:textbox>
                  <w:txbxContent>
                    <w:p w:rsidR="00D477C1" w:rsidRPr="00AE5362" w:rsidRDefault="00FC1570" w:rsidP="00D477C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>¡</w:t>
                      </w:r>
                      <w:r w:rsidR="003224DC"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>Felicidades a Los Estudiantes Que Obtuvieron el Mejor P</w:t>
                      </w:r>
                      <w:r w:rsidR="00D477C1"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>untaje de</w:t>
                      </w: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   </w:t>
                      </w:r>
                      <w:r w:rsidR="00D477C1"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 Lectura Acelerada</w:t>
                      </w:r>
                      <w:r w:rsidR="00AE5362"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  <w:r w:rsidR="00AE5362"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Durante las Primeras        </w:t>
                      </w:r>
                      <w:r w:rsid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      </w:t>
                      </w:r>
                      <w:r w:rsidR="00AE5362"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 Seis Semanas!</w:t>
                      </w:r>
                      <w:r w:rsidR="00D477C1"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</w:p>
                    <w:p w:rsidR="00524168" w:rsidRPr="00AE5362" w:rsidRDefault="003A2D7C" w:rsidP="00D477C1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>Primer Grado</w:t>
                      </w:r>
                      <w:r w:rsidR="00524168" w:rsidRPr="00AE5362">
                        <w:rPr>
                          <w:sz w:val="26"/>
                          <w:szCs w:val="26"/>
                          <w:lang w:val="es-MX"/>
                        </w:rPr>
                        <w:t xml:space="preserve"> – </w:t>
                      </w:r>
                      <w:r w:rsidRPr="00AE5362">
                        <w:rPr>
                          <w:sz w:val="26"/>
                          <w:szCs w:val="26"/>
                          <w:lang w:val="es-MX"/>
                        </w:rPr>
                        <w:t>Gianna Salda</w:t>
                      </w:r>
                      <w:r w:rsidR="00BF3CFD" w:rsidRPr="00AE5362">
                        <w:rPr>
                          <w:sz w:val="26"/>
                          <w:szCs w:val="26"/>
                          <w:lang w:val="es-MX"/>
                        </w:rPr>
                        <w:t>ñ</w:t>
                      </w:r>
                      <w:r w:rsidRPr="00AE5362">
                        <w:rPr>
                          <w:sz w:val="26"/>
                          <w:szCs w:val="26"/>
                          <w:lang w:val="es-MX"/>
                        </w:rPr>
                        <w:t>a, clase de Ms. Gonzalez</w:t>
                      </w:r>
                    </w:p>
                    <w:p w:rsidR="00524168" w:rsidRPr="00AE5362" w:rsidRDefault="003A2D7C" w:rsidP="00524168">
                      <w:pPr>
                        <w:rPr>
                          <w:sz w:val="26"/>
                          <w:szCs w:val="26"/>
                          <w:lang w:val="es-MX"/>
                        </w:rPr>
                      </w:pP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>Segundo Grado</w:t>
                      </w:r>
                      <w:r w:rsidR="00524168" w:rsidRPr="00AE5362">
                        <w:rPr>
                          <w:sz w:val="26"/>
                          <w:szCs w:val="26"/>
                          <w:lang w:val="es-MX"/>
                        </w:rPr>
                        <w:t xml:space="preserve"> – </w:t>
                      </w:r>
                      <w:r w:rsidR="00D477C1" w:rsidRPr="00AE5362">
                        <w:rPr>
                          <w:sz w:val="26"/>
                          <w:szCs w:val="26"/>
                          <w:lang w:val="es-MX"/>
                        </w:rPr>
                        <w:t>Danah Paniagua, clase de Ms. Garcia</w:t>
                      </w:r>
                    </w:p>
                    <w:p w:rsidR="00524168" w:rsidRPr="00AE5362" w:rsidRDefault="00D477C1" w:rsidP="00524168">
                      <w:pPr>
                        <w:rPr>
                          <w:sz w:val="26"/>
                          <w:szCs w:val="26"/>
                          <w:lang w:val="es-MX"/>
                        </w:rPr>
                      </w:pP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>Tercer Grado</w:t>
                      </w:r>
                      <w:r w:rsidR="00524168" w:rsidRPr="00AE5362">
                        <w:rPr>
                          <w:sz w:val="26"/>
                          <w:szCs w:val="26"/>
                          <w:lang w:val="es-MX"/>
                        </w:rPr>
                        <w:t xml:space="preserve"> – </w:t>
                      </w:r>
                      <w:r w:rsidRPr="00AE5362">
                        <w:rPr>
                          <w:sz w:val="26"/>
                          <w:szCs w:val="26"/>
                          <w:lang w:val="es-MX"/>
                        </w:rPr>
                        <w:t>Gael Garcia,  clase de Mrs. Rodriguez</w:t>
                      </w:r>
                    </w:p>
                    <w:p w:rsidR="00524168" w:rsidRPr="00AE5362" w:rsidRDefault="00D477C1" w:rsidP="00524168">
                      <w:pPr>
                        <w:rPr>
                          <w:sz w:val="26"/>
                          <w:szCs w:val="26"/>
                          <w:lang w:val="es-MX"/>
                        </w:rPr>
                      </w:pP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>Cuarto Grado</w:t>
                      </w:r>
                      <w:r w:rsidR="00524168" w:rsidRPr="00AE5362">
                        <w:rPr>
                          <w:sz w:val="26"/>
                          <w:szCs w:val="26"/>
                          <w:lang w:val="es-MX"/>
                        </w:rPr>
                        <w:t xml:space="preserve"> – </w:t>
                      </w:r>
                      <w:r w:rsidRPr="00AE5362">
                        <w:rPr>
                          <w:sz w:val="26"/>
                          <w:szCs w:val="26"/>
                          <w:lang w:val="es-MX"/>
                        </w:rPr>
                        <w:t>Max Ojeda, clase de Mrs. Galan</w:t>
                      </w:r>
                    </w:p>
                    <w:p w:rsidR="00524168" w:rsidRPr="00AE5362" w:rsidRDefault="00D477C1" w:rsidP="00524168">
                      <w:pPr>
                        <w:rPr>
                          <w:sz w:val="26"/>
                          <w:szCs w:val="26"/>
                          <w:lang w:val="es-MX"/>
                        </w:rPr>
                      </w:pP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>Quinto Grado</w:t>
                      </w:r>
                      <w:r w:rsidR="00524168" w:rsidRPr="00AE5362">
                        <w:rPr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  <w:r w:rsidR="00C97CEC" w:rsidRPr="00AE5362">
                        <w:rPr>
                          <w:sz w:val="26"/>
                          <w:szCs w:val="26"/>
                          <w:lang w:val="es-MX"/>
                        </w:rPr>
                        <w:t>–</w:t>
                      </w:r>
                      <w:r w:rsidR="00524168" w:rsidRPr="00AE5362">
                        <w:rPr>
                          <w:sz w:val="26"/>
                          <w:szCs w:val="26"/>
                          <w:lang w:val="es-MX"/>
                        </w:rPr>
                        <w:t xml:space="preserve"> </w:t>
                      </w:r>
                      <w:r w:rsidRPr="00AE5362">
                        <w:rPr>
                          <w:sz w:val="26"/>
                          <w:szCs w:val="26"/>
                          <w:lang w:val="es-MX"/>
                        </w:rPr>
                        <w:t>John Ramirez, clase de Mrs. Zuniga</w:t>
                      </w:r>
                    </w:p>
                  </w:txbxContent>
                </v:textbox>
              </v:shape>
            </w:pict>
          </mc:Fallback>
        </mc:AlternateContent>
      </w:r>
      <w:r w:rsidR="00FC15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-261937</wp:posOffset>
                </wp:positionV>
                <wp:extent cx="2190750" cy="4381182"/>
                <wp:effectExtent l="0" t="0" r="19050" b="196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438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CEC" w:rsidRPr="00AE5362" w:rsidRDefault="00BF3CFD" w:rsidP="00AE11B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¡Felicidades</w:t>
                            </w:r>
                            <w:r w:rsidR="00D47105"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A Las Clases que Obtuvieron Los </w:t>
                            </w: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Más</w:t>
                            </w:r>
                            <w:r w:rsidR="00D47105"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Puntos de Lectura Acelerada</w:t>
                            </w:r>
                            <w:r w:rsid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 Durante las Primeras         Seis Semanas</w:t>
                            </w:r>
                            <w:r w:rsidR="00137454"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>!</w:t>
                            </w:r>
                          </w:p>
                          <w:p w:rsidR="00137454" w:rsidRPr="00AE5362" w:rsidRDefault="00D47105" w:rsidP="00137454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Primer Grado </w:t>
                            </w:r>
                            <w:r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>– Clase de Ms. Gonzalez, 181.1 puntos</w:t>
                            </w:r>
                          </w:p>
                          <w:p w:rsidR="00D47105" w:rsidRPr="00AE5362" w:rsidRDefault="00D47105" w:rsidP="00137454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Segundo Grado </w:t>
                            </w:r>
                            <w:r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>– Clase de Ms. Vidal, 263.3 puntos</w:t>
                            </w:r>
                          </w:p>
                          <w:p w:rsidR="00D47105" w:rsidRPr="00AE5362" w:rsidRDefault="00D47105" w:rsidP="00137454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Tercer Grado </w:t>
                            </w:r>
                            <w:r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>– Clase de Mrs. Rodriguez, 355 puntos</w:t>
                            </w:r>
                          </w:p>
                          <w:p w:rsidR="00D47105" w:rsidRPr="00AE5362" w:rsidRDefault="00D47105" w:rsidP="00137454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Cuarto Grado </w:t>
                            </w:r>
                            <w:r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>– Clase de Mrs. Galan, 222.7 puntos</w:t>
                            </w:r>
                          </w:p>
                          <w:p w:rsidR="00D47105" w:rsidRPr="00D47105" w:rsidRDefault="00D47105" w:rsidP="00137454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AE5362">
                              <w:rPr>
                                <w:b/>
                                <w:sz w:val="26"/>
                                <w:szCs w:val="26"/>
                                <w:lang w:val="es-MX"/>
                              </w:rPr>
                              <w:t xml:space="preserve">Quinto Grado </w:t>
                            </w:r>
                            <w:r w:rsidRPr="00AE5362">
                              <w:rPr>
                                <w:sz w:val="26"/>
                                <w:szCs w:val="26"/>
                                <w:lang w:val="es-MX"/>
                              </w:rPr>
                              <w:t>– Clase de Mrs. Zuniga, 603.4 puntos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387.75pt;margin-top:-20.6pt;width:172.5pt;height:344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" fillcolor="white [3201]" strokeweight=".5pt">
                <v:textbox>
                  <w:txbxContent>
                    <w:p w:rsidR="00C97CEC" w:rsidRPr="00AE5362" w:rsidRDefault="00BF3CFD" w:rsidP="00AE11B4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MX"/>
                        </w:rPr>
                      </w:pP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>¡Felicidades</w:t>
                      </w:r>
                      <w:r w:rsidR="00D47105"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 A Las Clases que Obtuvieron Los </w:t>
                      </w: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>Más</w:t>
                      </w:r>
                      <w:r w:rsidR="00D47105"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 Puntos de Lectura Acelerada</w:t>
                      </w:r>
                      <w:r w:rsid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 Durante las Primeras         Seis Semanas</w:t>
                      </w:r>
                      <w:r w:rsidR="00137454"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>!</w:t>
                      </w:r>
                    </w:p>
                    <w:p w:rsidR="00137454" w:rsidRPr="00AE5362" w:rsidRDefault="00D47105" w:rsidP="00137454">
                      <w:pPr>
                        <w:jc w:val="center"/>
                        <w:rPr>
                          <w:sz w:val="26"/>
                          <w:szCs w:val="26"/>
                          <w:lang w:val="es-MX"/>
                        </w:rPr>
                      </w:pP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Primer Grado </w:t>
                      </w:r>
                      <w:r w:rsidRPr="00AE5362">
                        <w:rPr>
                          <w:sz w:val="26"/>
                          <w:szCs w:val="26"/>
                          <w:lang w:val="es-MX"/>
                        </w:rPr>
                        <w:t>– Clase de Ms. Gonzalez, 181.1 puntos</w:t>
                      </w:r>
                    </w:p>
                    <w:p w:rsidR="00D47105" w:rsidRPr="00AE5362" w:rsidRDefault="00D47105" w:rsidP="00137454">
                      <w:pPr>
                        <w:jc w:val="center"/>
                        <w:rPr>
                          <w:sz w:val="26"/>
                          <w:szCs w:val="26"/>
                          <w:lang w:val="es-MX"/>
                        </w:rPr>
                      </w:pP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Segundo Grado </w:t>
                      </w:r>
                      <w:r w:rsidRPr="00AE5362">
                        <w:rPr>
                          <w:sz w:val="26"/>
                          <w:szCs w:val="26"/>
                          <w:lang w:val="es-MX"/>
                        </w:rPr>
                        <w:t>– Clase de Ms. Vidal, 263.3 puntos</w:t>
                      </w:r>
                    </w:p>
                    <w:p w:rsidR="00D47105" w:rsidRPr="00AE5362" w:rsidRDefault="00D47105" w:rsidP="00137454">
                      <w:pPr>
                        <w:jc w:val="center"/>
                        <w:rPr>
                          <w:sz w:val="26"/>
                          <w:szCs w:val="26"/>
                          <w:lang w:val="es-MX"/>
                        </w:rPr>
                      </w:pP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Tercer Grado </w:t>
                      </w:r>
                      <w:r w:rsidRPr="00AE5362">
                        <w:rPr>
                          <w:sz w:val="26"/>
                          <w:szCs w:val="26"/>
                          <w:lang w:val="es-MX"/>
                        </w:rPr>
                        <w:t>– Clase de Mrs. Rodriguez, 355 puntos</w:t>
                      </w:r>
                    </w:p>
                    <w:p w:rsidR="00D47105" w:rsidRPr="00AE5362" w:rsidRDefault="00D47105" w:rsidP="00137454">
                      <w:pPr>
                        <w:jc w:val="center"/>
                        <w:rPr>
                          <w:sz w:val="26"/>
                          <w:szCs w:val="26"/>
                          <w:lang w:val="es-MX"/>
                        </w:rPr>
                      </w:pP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Cuarto Grado </w:t>
                      </w:r>
                      <w:r w:rsidRPr="00AE5362">
                        <w:rPr>
                          <w:sz w:val="26"/>
                          <w:szCs w:val="26"/>
                          <w:lang w:val="es-MX"/>
                        </w:rPr>
                        <w:t>– Clase de Mrs. Galan, 222.7 puntos</w:t>
                      </w:r>
                    </w:p>
                    <w:p w:rsidR="00D47105" w:rsidRPr="00D47105" w:rsidRDefault="00D47105" w:rsidP="00137454">
                      <w:pPr>
                        <w:jc w:val="center"/>
                        <w:rPr>
                          <w:sz w:val="30"/>
                          <w:szCs w:val="30"/>
                          <w:lang w:val="es-MX"/>
                        </w:rPr>
                      </w:pPr>
                      <w:r w:rsidRPr="00AE5362">
                        <w:rPr>
                          <w:b/>
                          <w:sz w:val="26"/>
                          <w:szCs w:val="26"/>
                          <w:lang w:val="es-MX"/>
                        </w:rPr>
                        <w:t xml:space="preserve">Quinto Grado </w:t>
                      </w:r>
                      <w:r w:rsidRPr="00AE5362">
                        <w:rPr>
                          <w:sz w:val="26"/>
                          <w:szCs w:val="26"/>
                          <w:lang w:val="es-MX"/>
                        </w:rPr>
                        <w:t>– Clase de Mrs. Zuniga, 603.4 puntos</w:t>
                      </w:r>
                    </w:p>
                  </w:txbxContent>
                </v:textbox>
              </v:shape>
            </w:pict>
          </mc:Fallback>
        </mc:AlternateContent>
      </w:r>
      <w:r w:rsidR="002D20A4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0</wp:posOffset>
            </wp:positionV>
            <wp:extent cx="1381125" cy="1401445"/>
            <wp:effectExtent l="0" t="0" r="952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v-guide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4352926</wp:posOffset>
                </wp:positionH>
                <wp:positionV relativeFrom="paragraph">
                  <wp:posOffset>-733425</wp:posOffset>
                </wp:positionV>
                <wp:extent cx="1447800" cy="5619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ADA" w:rsidRPr="00500767" w:rsidRDefault="00017ADA" w:rsidP="00017AD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</w:pPr>
                            <w:r w:rsidRPr="00500767">
                              <w:rPr>
                                <w:rFonts w:ascii="Cooper Black" w:hAnsi="Cooper Black"/>
                                <w:b/>
                                <w:sz w:val="24"/>
                                <w:szCs w:val="24"/>
                              </w:rPr>
                              <w:t>“Read, Lead and Succeed”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42.75pt;margin-top:-57.75pt;width:114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" fillcolor="white [3201]" stroked="f" strokeweight=".5pt">
                <v:textbox>
                  <w:txbxContent>
                    <w:p w:rsidR="00017ADA" w:rsidRPr="00500767" w:rsidRDefault="00017ADA" w:rsidP="00017ADA">
                      <w:pPr>
                        <w:jc w:val="center"/>
                        <w:rPr>
                          <w:rFonts w:ascii="Cooper Black" w:hAnsi="Cooper Black"/>
                          <w:b/>
                          <w:sz w:val="24"/>
                          <w:szCs w:val="24"/>
                        </w:rPr>
                      </w:pPr>
                      <w:r w:rsidRPr="00500767">
                        <w:rPr>
                          <w:rFonts w:ascii="Cooper Black" w:hAnsi="Cooper Black"/>
                          <w:b/>
                          <w:sz w:val="24"/>
                          <w:szCs w:val="24"/>
                        </w:rPr>
                        <w:t>“Read, Lead and Succeed”</w:t>
                      </w:r>
                    </w:p>
                  </w:txbxContent>
                </v:textbox>
              </v:shape>
            </w:pict>
          </mc:Fallback>
        </mc:AlternateContent>
      </w:r>
      <w:r w:rsidR="00BD532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781300" cy="3062287"/>
                <wp:effectExtent l="0" t="0" r="19050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062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A99" w:rsidRPr="00BD0074" w:rsidRDefault="00BD0074" w:rsidP="00BD0074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BD0074">
                              <w:rPr>
                                <w:sz w:val="24"/>
                                <w:szCs w:val="24"/>
                                <w:lang w:val="es-MX"/>
                              </w:rPr>
                              <w:t>Padres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de familia</w:t>
                            </w:r>
                            <w:r w:rsidRPr="00BD0074">
                              <w:rPr>
                                <w:sz w:val="24"/>
                                <w:szCs w:val="24"/>
                                <w:lang w:val="es-MX"/>
                              </w:rPr>
                              <w:t>, nuestr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a escuela está implementando la</w:t>
                            </w:r>
                            <w:r w:rsidRPr="00BD0074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Palabra de la Semana. Esta palabra es muy importante para todo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s los estudiantes</w:t>
                            </w:r>
                            <w:r w:rsidRPr="00BD0074">
                              <w:rPr>
                                <w:sz w:val="24"/>
                                <w:szCs w:val="24"/>
                                <w:lang w:val="es-MX"/>
                              </w:rPr>
                              <w:t>. La Palabra de la Semana se comunica con todos los estudiantes los lunes por la mañana y se enfatiza a lo largo de la semana. Esta</w:t>
                            </w:r>
                            <w:r w:rsidR="00AE5362">
                              <w:rPr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Pr="00BD0074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palabras ayudarán al estudiante en su trabajo académico. Le pedimos que nos ayuden hablando con su h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ijo</w:t>
                            </w:r>
                            <w:r w:rsidR="00BF3CFD">
                              <w:rPr>
                                <w:sz w:val="24"/>
                                <w:szCs w:val="24"/>
                                <w:lang w:val="es-MX"/>
                              </w:rPr>
                              <w:t>/a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acerca de la Palabra de la S</w:t>
                            </w:r>
                            <w:r w:rsidRPr="00BD0074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emana, publicando este boletín en algún lugar </w:t>
                            </w:r>
                            <w:r w:rsidR="00BF3CFD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(casa) </w:t>
                            </w:r>
                            <w:r w:rsidRPr="00BD0074">
                              <w:rPr>
                                <w:sz w:val="24"/>
                                <w:szCs w:val="24"/>
                                <w:lang w:val="es-MX"/>
                              </w:rPr>
                              <w:t>donde sea visible e intente utilizarlo lo más posible en sus conversaciones con su hijo</w:t>
                            </w:r>
                            <w:r w:rsidR="00BF3CFD">
                              <w:rPr>
                                <w:sz w:val="24"/>
                                <w:szCs w:val="24"/>
                                <w:lang w:val="es-MX"/>
                              </w:rPr>
                              <w:t>/a</w:t>
                            </w:r>
                            <w:r w:rsidRPr="00BD0074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0;margin-top:.35pt;width:219pt;height:241.1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" fillcolor="white [3201]" strokeweight=".5pt">
                <v:textbox>
                  <w:txbxContent>
                    <w:p w:rsidR="003A1A99" w:rsidRPr="00BD0074" w:rsidRDefault="00BD0074" w:rsidP="00BD0074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BD0074">
                        <w:rPr>
                          <w:sz w:val="24"/>
                          <w:szCs w:val="24"/>
                          <w:lang w:val="es-MX"/>
                        </w:rPr>
                        <w:t>Padres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de familia</w:t>
                      </w:r>
                      <w:r w:rsidRPr="00BD0074">
                        <w:rPr>
                          <w:sz w:val="24"/>
                          <w:szCs w:val="24"/>
                          <w:lang w:val="es-MX"/>
                        </w:rPr>
                        <w:t>, nuestr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a escuela está implementando la</w:t>
                      </w:r>
                      <w:r w:rsidRPr="00BD0074">
                        <w:rPr>
                          <w:sz w:val="24"/>
                          <w:szCs w:val="24"/>
                          <w:lang w:val="es-MX"/>
                        </w:rPr>
                        <w:t xml:space="preserve"> Palabra de la Semana. Esta palabra es muy importante para todo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s los estudiantes</w:t>
                      </w:r>
                      <w:r w:rsidRPr="00BD0074">
                        <w:rPr>
                          <w:sz w:val="24"/>
                          <w:szCs w:val="24"/>
                          <w:lang w:val="es-MX"/>
                        </w:rPr>
                        <w:t>. La Palabra de la Semana se comunica con todos los estudiantes los lunes por la mañana y se enfatiza a lo largo de la semana. Esta</w:t>
                      </w:r>
                      <w:r w:rsidR="00AE5362">
                        <w:rPr>
                          <w:sz w:val="24"/>
                          <w:szCs w:val="24"/>
                          <w:lang w:val="es-MX"/>
                        </w:rPr>
                        <w:t>s</w:t>
                      </w:r>
                      <w:r w:rsidRPr="00BD0074">
                        <w:rPr>
                          <w:sz w:val="24"/>
                          <w:szCs w:val="24"/>
                          <w:lang w:val="es-MX"/>
                        </w:rPr>
                        <w:t xml:space="preserve"> palabras ayudarán al estudiante en su trabajo académico. Le pedimos que nos ayuden hablando con su h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ijo</w:t>
                      </w:r>
                      <w:r w:rsidR="00BF3CFD">
                        <w:rPr>
                          <w:sz w:val="24"/>
                          <w:szCs w:val="24"/>
                          <w:lang w:val="es-MX"/>
                        </w:rPr>
                        <w:t>/a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acerca de la Palabra de la S</w:t>
                      </w:r>
                      <w:r w:rsidRPr="00BD0074">
                        <w:rPr>
                          <w:sz w:val="24"/>
                          <w:szCs w:val="24"/>
                          <w:lang w:val="es-MX"/>
                        </w:rPr>
                        <w:t xml:space="preserve">emana, publicando este boletín en algún lugar </w:t>
                      </w:r>
                      <w:r w:rsidR="00BF3CFD">
                        <w:rPr>
                          <w:sz w:val="24"/>
                          <w:szCs w:val="24"/>
                          <w:lang w:val="es-MX"/>
                        </w:rPr>
                        <w:t xml:space="preserve">(casa) </w:t>
                      </w:r>
                      <w:r w:rsidRPr="00BD0074">
                        <w:rPr>
                          <w:sz w:val="24"/>
                          <w:szCs w:val="24"/>
                          <w:lang w:val="es-MX"/>
                        </w:rPr>
                        <w:t>donde sea visible e intente utilizarlo lo más posible en sus conversaciones con su hijo</w:t>
                      </w:r>
                      <w:r w:rsidR="00BF3CFD">
                        <w:rPr>
                          <w:sz w:val="24"/>
                          <w:szCs w:val="24"/>
                          <w:lang w:val="es-MX"/>
                        </w:rPr>
                        <w:t>/a</w:t>
                      </w:r>
                      <w:r w:rsidRPr="00BD0074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736" w:rsidRDefault="00745736"/>
    <w:p w:rsidR="00745736" w:rsidRDefault="00745736" w:rsidP="003A1A99">
      <w:pPr>
        <w:ind w:left="-1170" w:firstLine="1170"/>
      </w:pPr>
    </w:p>
    <w:p w:rsidR="00745736" w:rsidRDefault="00745736"/>
    <w:p w:rsidR="003A1A99" w:rsidRDefault="0050076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117475</wp:posOffset>
                </wp:positionV>
                <wp:extent cx="2066925" cy="2709863"/>
                <wp:effectExtent l="0" t="0" r="2857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709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074" w:rsidRPr="00BD0074" w:rsidRDefault="00BF3CFD" w:rsidP="00BD0074">
                            <w:pPr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¡</w:t>
                            </w:r>
                            <w:r w:rsidR="00BD0074" w:rsidRPr="00BD0074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Felicitaciones a nuestro equipo de ajedrez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 xml:space="preserve">! El equipo </w:t>
                            </w:r>
                            <w:r w:rsidR="00FC1570" w:rsidRPr="00BD0074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competi</w:t>
                            </w:r>
                            <w:r w:rsidR="00FC1570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ó</w:t>
                            </w:r>
                            <w:r w:rsidR="00BD0074" w:rsidRPr="00BD0074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 xml:space="preserve"> en el torneo </w:t>
                            </w:r>
                            <w:r w:rsidR="00BD0074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 xml:space="preserve">que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 xml:space="preserve">se </w:t>
                            </w:r>
                            <w:r w:rsidR="00FC1570" w:rsidRPr="00BD0074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llevó</w:t>
                            </w:r>
                            <w:r w:rsidR="00BD0074" w:rsidRPr="00BD0074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 xml:space="preserve"> a cabo </w:t>
                            </w:r>
                            <w:r w:rsidR="00BD0074" w:rsidRPr="00BD0074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en la escuela Hanna ECHS.  Los estu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diantes obtuvieron</w:t>
                            </w:r>
                            <w:r w:rsidR="00BD0074" w:rsidRPr="00BD0074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 xml:space="preserve"> primer lugar en la División K-3 U600 y el quinto lugar en la </w:t>
                            </w:r>
                            <w:r w:rsidR="00BD0074" w:rsidRPr="00BD0074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División</w:t>
                            </w:r>
                            <w:r w:rsidR="00BD0074" w:rsidRPr="00BD0074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 xml:space="preserve"> Kinder-</w:t>
                            </w:r>
                            <w:r w:rsidR="00AE5362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Primero</w:t>
                            </w:r>
                            <w:r w:rsidR="00BD0074" w:rsidRPr="00BD0074">
                              <w:rPr>
                                <w:rFonts w:ascii="Arial" w:hAnsi="Arial" w:cs="Arial"/>
                                <w:b/>
                                <w:color w:val="212121"/>
                                <w:sz w:val="24"/>
                                <w:szCs w:val="24"/>
                                <w:shd w:val="clear" w:color="auto" w:fill="FFFFFF"/>
                                <w:lang w:val="es-MX"/>
                              </w:rPr>
                              <w:t>.  Gracias entrenadores de ajedrez, el Sr. Cortez y la Sra. García.</w:t>
                            </w:r>
                          </w:p>
                          <w:p w:rsidR="00A56BCB" w:rsidRPr="00BD0074" w:rsidRDefault="00A56BCB">
                            <w:pPr>
                              <w:rPr>
                                <w:b/>
                                <w:sz w:val="27"/>
                                <w:szCs w:val="27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22pt;margin-top:9.25pt;width:162.75pt;height:21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" fillcolor="white [3201]" strokeweight=".5pt">
                <v:textbox>
                  <w:txbxContent>
                    <w:p w:rsidR="00BD0074" w:rsidRPr="00BD0074" w:rsidRDefault="00BF3CFD" w:rsidP="00BD0074">
                      <w:pPr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¡</w:t>
                      </w:r>
                      <w:r w:rsidR="00BD0074" w:rsidRPr="00BD0074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Felicitaciones a nuestro equipo de ajedrez</w:t>
                      </w:r>
                      <w:r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 xml:space="preserve">! El equipo </w:t>
                      </w:r>
                      <w:r w:rsidR="00FC1570" w:rsidRPr="00BD0074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competi</w:t>
                      </w:r>
                      <w:r w:rsidR="00FC1570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ó</w:t>
                      </w:r>
                      <w:r w:rsidR="00BD0074" w:rsidRPr="00BD0074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 xml:space="preserve"> en el torneo </w:t>
                      </w:r>
                      <w:r w:rsidR="00BD0074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 xml:space="preserve">que </w:t>
                      </w:r>
                      <w:r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 xml:space="preserve">se </w:t>
                      </w:r>
                      <w:r w:rsidR="00FC1570" w:rsidRPr="00BD0074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llevó</w:t>
                      </w:r>
                      <w:r w:rsidR="00BD0074" w:rsidRPr="00BD0074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 xml:space="preserve"> a cabo </w:t>
                      </w:r>
                      <w:r w:rsidR="00BD0074" w:rsidRPr="00BD0074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en la escuela Hanna ECHS.  Los estu</w:t>
                      </w:r>
                      <w:r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diantes obtuvieron</w:t>
                      </w:r>
                      <w:r w:rsidR="00BD0074" w:rsidRPr="00BD0074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 xml:space="preserve"> primer lugar en la División K-3 U600 y el quinto lugar en la </w:t>
                      </w:r>
                      <w:r w:rsidR="00BD0074" w:rsidRPr="00BD0074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División</w:t>
                      </w:r>
                      <w:r w:rsidR="00BD0074" w:rsidRPr="00BD0074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 xml:space="preserve"> Kinder-</w:t>
                      </w:r>
                      <w:r w:rsidR="00AE5362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Primero</w:t>
                      </w:r>
                      <w:r w:rsidR="00BD0074" w:rsidRPr="00BD0074">
                        <w:rPr>
                          <w:rFonts w:ascii="Arial" w:hAnsi="Arial" w:cs="Arial"/>
                          <w:b/>
                          <w:color w:val="212121"/>
                          <w:sz w:val="24"/>
                          <w:szCs w:val="24"/>
                          <w:shd w:val="clear" w:color="auto" w:fill="FFFFFF"/>
                          <w:lang w:val="es-MX"/>
                        </w:rPr>
                        <w:t>.  Gracias entrenadores de ajedrez, el Sr. Cortez y la Sra. García.</w:t>
                      </w:r>
                    </w:p>
                    <w:p w:rsidR="00A56BCB" w:rsidRPr="00BD0074" w:rsidRDefault="00A56BCB">
                      <w:pPr>
                        <w:rPr>
                          <w:b/>
                          <w:sz w:val="27"/>
                          <w:szCs w:val="27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736" w:rsidRDefault="00745736"/>
    <w:p w:rsidR="00745736" w:rsidRDefault="00745736"/>
    <w:p w:rsidR="00745736" w:rsidRDefault="00745736"/>
    <w:p w:rsidR="00745736" w:rsidRDefault="00745736"/>
    <w:p w:rsidR="00745736" w:rsidRDefault="00BD532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6379AC" wp14:editId="173F85F7">
                <wp:simplePos x="0" y="0"/>
                <wp:positionH relativeFrom="column">
                  <wp:posOffset>1390967</wp:posOffset>
                </wp:positionH>
                <wp:positionV relativeFrom="paragraph">
                  <wp:posOffset>180975</wp:posOffset>
                </wp:positionV>
                <wp:extent cx="1385888" cy="1162050"/>
                <wp:effectExtent l="0" t="0" r="2413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888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CFD" w:rsidRPr="00AE5362" w:rsidRDefault="00BF3CFD" w:rsidP="00BF3CF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F3CFD">
                              <w:rPr>
                                <w:rFonts w:eastAsia="Times New Roman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Parte del discurso:</w:t>
                            </w:r>
                            <w:r w:rsidRPr="00BF3CFD">
                              <w:rPr>
                                <w:rFonts w:eastAsia="Times New Roman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E5362">
                              <w:rPr>
                                <w:rFonts w:eastAsia="Times New Roman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verbo</w:t>
                            </w:r>
                          </w:p>
                          <w:p w:rsidR="00BF3CFD" w:rsidRPr="00BF3CFD" w:rsidRDefault="00BF3CFD" w:rsidP="00BF3CFD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color w:val="21212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E5362">
                              <w:rPr>
                                <w:rFonts w:eastAsia="Times New Roman" w:cs="Courier New"/>
                                <w:b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Oración: </w:t>
                            </w:r>
                            <w:r w:rsidRPr="00AE5362">
                              <w:rPr>
                                <w:rFonts w:eastAsia="Times New Roman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>Comer</w:t>
                            </w:r>
                            <w:r w:rsidRPr="00BF3CFD">
                              <w:rPr>
                                <w:rFonts w:eastAsia="Times New Roman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demasiados dulces puede </w:t>
                            </w:r>
                            <w:r w:rsidRPr="00BF3CFD">
                              <w:rPr>
                                <w:rFonts w:eastAsia="Times New Roman" w:cs="Courier New"/>
                                <w:color w:val="212121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contribuir</w:t>
                            </w:r>
                            <w:r w:rsidRPr="00BF3CFD">
                              <w:rPr>
                                <w:rFonts w:eastAsia="Times New Roman" w:cs="Courier New"/>
                                <w:color w:val="212121"/>
                                <w:sz w:val="20"/>
                                <w:szCs w:val="20"/>
                                <w:lang w:val="es-ES"/>
                              </w:rPr>
                              <w:t xml:space="preserve"> a la caries dental.</w:t>
                            </w:r>
                          </w:p>
                          <w:p w:rsidR="00BD5322" w:rsidRPr="00BF3CFD" w:rsidRDefault="00BD5322" w:rsidP="007447A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79AC" id="Text Box 20" o:spid="_x0000_s1033" type="#_x0000_t202" style="position:absolute;margin-left:109.5pt;margin-top:14.25pt;width:109.15pt;height:9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" fillcolor="white [3201]" strokeweight=".5pt">
                <v:textbox>
                  <w:txbxContent>
                    <w:p w:rsidR="00BF3CFD" w:rsidRPr="00AE5362" w:rsidRDefault="00BF3CFD" w:rsidP="00BF3CF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212121"/>
                          <w:sz w:val="20"/>
                          <w:szCs w:val="20"/>
                          <w:lang w:val="es-ES"/>
                        </w:rPr>
                      </w:pPr>
                      <w:r w:rsidRPr="00BF3CFD">
                        <w:rPr>
                          <w:rFonts w:eastAsia="Times New Roman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>Parte del discurso:</w:t>
                      </w:r>
                      <w:r w:rsidRPr="00BF3CFD">
                        <w:rPr>
                          <w:rFonts w:eastAsia="Times New Roman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E5362">
                        <w:rPr>
                          <w:rFonts w:eastAsia="Times New Roman" w:cs="Courier New"/>
                          <w:color w:val="212121"/>
                          <w:sz w:val="20"/>
                          <w:szCs w:val="20"/>
                          <w:lang w:val="es-ES"/>
                        </w:rPr>
                        <w:t>verbo</w:t>
                      </w:r>
                    </w:p>
                    <w:p w:rsidR="00BF3CFD" w:rsidRPr="00BF3CFD" w:rsidRDefault="00BF3CFD" w:rsidP="00BF3CFD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color w:val="212121"/>
                          <w:sz w:val="20"/>
                          <w:szCs w:val="20"/>
                          <w:lang w:val="es-MX"/>
                        </w:rPr>
                      </w:pPr>
                      <w:r w:rsidRPr="00AE5362">
                        <w:rPr>
                          <w:rFonts w:eastAsia="Times New Roman" w:cs="Courier New"/>
                          <w:b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Oración: </w:t>
                      </w:r>
                      <w:r w:rsidRPr="00AE5362">
                        <w:rPr>
                          <w:rFonts w:eastAsia="Times New Roman" w:cs="Courier New"/>
                          <w:color w:val="212121"/>
                          <w:sz w:val="20"/>
                          <w:szCs w:val="20"/>
                          <w:lang w:val="es-ES"/>
                        </w:rPr>
                        <w:t>Comer</w:t>
                      </w:r>
                      <w:r w:rsidRPr="00BF3CFD">
                        <w:rPr>
                          <w:rFonts w:eastAsia="Times New Roman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demasiados dulces puede </w:t>
                      </w:r>
                      <w:r w:rsidRPr="00BF3CFD">
                        <w:rPr>
                          <w:rFonts w:eastAsia="Times New Roman" w:cs="Courier New"/>
                          <w:color w:val="212121"/>
                          <w:sz w:val="20"/>
                          <w:szCs w:val="20"/>
                          <w:u w:val="single"/>
                          <w:lang w:val="es-ES"/>
                        </w:rPr>
                        <w:t>contribuir</w:t>
                      </w:r>
                      <w:r w:rsidRPr="00BF3CFD">
                        <w:rPr>
                          <w:rFonts w:eastAsia="Times New Roman" w:cs="Courier New"/>
                          <w:color w:val="212121"/>
                          <w:sz w:val="20"/>
                          <w:szCs w:val="20"/>
                          <w:lang w:val="es-ES"/>
                        </w:rPr>
                        <w:t xml:space="preserve"> a la caries dental.</w:t>
                      </w:r>
                    </w:p>
                    <w:p w:rsidR="00BD5322" w:rsidRPr="00BF3CFD" w:rsidRDefault="00BD5322" w:rsidP="007447A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182563</wp:posOffset>
                </wp:positionV>
                <wp:extent cx="1385888" cy="1162050"/>
                <wp:effectExtent l="0" t="0" r="2413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888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7AF" w:rsidRPr="00BF3CFD" w:rsidRDefault="00BF3CFD" w:rsidP="00BF3CFD">
                            <w:pPr>
                              <w:rPr>
                                <w:lang w:val="es-MX"/>
                              </w:rPr>
                            </w:pPr>
                            <w:r w:rsidRPr="00BF3CFD">
                              <w:rPr>
                                <w:b/>
                                <w:lang w:val="es-MX"/>
                              </w:rPr>
                              <w:t>Definición</w:t>
                            </w:r>
                            <w:r w:rsidR="00BD5322" w:rsidRPr="00BF3CFD">
                              <w:rPr>
                                <w:b/>
                                <w:lang w:val="es-MX"/>
                              </w:rPr>
                              <w:t>:</w:t>
                            </w:r>
                            <w:r w:rsidR="00BD5322" w:rsidRPr="00BF3CFD"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BF3CFD">
                              <w:rPr>
                                <w:lang w:val="es-MX"/>
                              </w:rPr>
                              <w:t>ayudar a causar o provocar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0;margin-top:14.4pt;width:109.15pt;height:91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" fillcolor="white [3201]" strokeweight=".5pt">
                <v:textbox>
                  <w:txbxContent>
                    <w:p w:rsidR="007447AF" w:rsidRPr="00BF3CFD" w:rsidRDefault="00BF3CFD" w:rsidP="00BF3CFD">
                      <w:pPr>
                        <w:rPr>
                          <w:lang w:val="es-MX"/>
                        </w:rPr>
                      </w:pPr>
                      <w:r w:rsidRPr="00BF3CFD">
                        <w:rPr>
                          <w:b/>
                          <w:lang w:val="es-MX"/>
                        </w:rPr>
                        <w:t>Definición</w:t>
                      </w:r>
                      <w:r w:rsidR="00BD5322" w:rsidRPr="00BF3CFD">
                        <w:rPr>
                          <w:b/>
                          <w:lang w:val="es-MX"/>
                        </w:rPr>
                        <w:t>:</w:t>
                      </w:r>
                      <w:r w:rsidR="00BD5322" w:rsidRPr="00BF3CFD">
                        <w:rPr>
                          <w:lang w:val="es-MX"/>
                        </w:rPr>
                        <w:t xml:space="preserve"> </w:t>
                      </w:r>
                      <w:r w:rsidRPr="00BF3CFD">
                        <w:rPr>
                          <w:lang w:val="es-MX"/>
                        </w:rPr>
                        <w:t>ayudar a causar o provocar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5736" w:rsidRDefault="00745736"/>
    <w:p w:rsidR="00745736" w:rsidRDefault="00745736"/>
    <w:p w:rsidR="00745736" w:rsidRDefault="00FC1570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ge">
                  <wp:posOffset>5066665</wp:posOffset>
                </wp:positionV>
                <wp:extent cx="2438400" cy="2162175"/>
                <wp:effectExtent l="0" t="0" r="19050" b="2857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CEC" w:rsidRPr="00AE5362" w:rsidRDefault="00D47105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E5362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La biblioteca está abierta por las mañanas de 7:30 a 8:00 para que los estudiantes puedan </w:t>
                            </w:r>
                            <w:r w:rsidR="00AE5362" w:rsidRPr="00AE5362">
                              <w:rPr>
                                <w:sz w:val="24"/>
                                <w:szCs w:val="24"/>
                                <w:lang w:val="es-MX"/>
                              </w:rPr>
                              <w:t>seleccionar (saca</w:t>
                            </w:r>
                            <w:r w:rsidR="00FC1570" w:rsidRPr="00AE5362">
                              <w:rPr>
                                <w:sz w:val="24"/>
                                <w:szCs w:val="24"/>
                                <w:lang w:val="es-MX"/>
                              </w:rPr>
                              <w:t>r</w:t>
                            </w:r>
                            <w:r w:rsidR="00AE5362" w:rsidRPr="00AE5362">
                              <w:rPr>
                                <w:sz w:val="24"/>
                                <w:szCs w:val="24"/>
                                <w:lang w:val="es-MX"/>
                              </w:rPr>
                              <w:t>)</w:t>
                            </w:r>
                            <w:r w:rsidRPr="00AE5362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libros. </w:t>
                            </w:r>
                            <w:r w:rsidR="00FC1570" w:rsidRPr="00AE5362">
                              <w:rPr>
                                <w:sz w:val="24"/>
                                <w:szCs w:val="24"/>
                                <w:lang w:val="es-MX"/>
                              </w:rPr>
                              <w:t>Los l</w:t>
                            </w:r>
                            <w:r w:rsidRPr="00AE5362">
                              <w:rPr>
                                <w:sz w:val="24"/>
                                <w:szCs w:val="24"/>
                                <w:lang w:val="es-MX"/>
                              </w:rPr>
                              <w:t>aboratorios de Lectura Acelerada, salones 208 y 211 están abiertos cada mañana de 7:30 a 8:00, los estudiantes pueden leer libros electrónicos y tomar prueba de 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564pt;margin-top:398.95pt;width:192pt;height:17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" fillcolor="white [3201]" strokeweight=".5pt">
                <v:textbox>
                  <w:txbxContent>
                    <w:p w:rsidR="00C97CEC" w:rsidRPr="00AE5362" w:rsidRDefault="00D47105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AE5362">
                        <w:rPr>
                          <w:sz w:val="24"/>
                          <w:szCs w:val="24"/>
                          <w:lang w:val="es-MX"/>
                        </w:rPr>
                        <w:t xml:space="preserve">La biblioteca está abierta por las mañanas de 7:30 a 8:00 para que los estudiantes puedan </w:t>
                      </w:r>
                      <w:r w:rsidR="00AE5362" w:rsidRPr="00AE5362">
                        <w:rPr>
                          <w:sz w:val="24"/>
                          <w:szCs w:val="24"/>
                          <w:lang w:val="es-MX"/>
                        </w:rPr>
                        <w:t>seleccionar (saca</w:t>
                      </w:r>
                      <w:r w:rsidR="00FC1570" w:rsidRPr="00AE5362">
                        <w:rPr>
                          <w:sz w:val="24"/>
                          <w:szCs w:val="24"/>
                          <w:lang w:val="es-MX"/>
                        </w:rPr>
                        <w:t>r</w:t>
                      </w:r>
                      <w:r w:rsidR="00AE5362" w:rsidRPr="00AE5362">
                        <w:rPr>
                          <w:sz w:val="24"/>
                          <w:szCs w:val="24"/>
                          <w:lang w:val="es-MX"/>
                        </w:rPr>
                        <w:t>)</w:t>
                      </w:r>
                      <w:r w:rsidRPr="00AE5362">
                        <w:rPr>
                          <w:sz w:val="24"/>
                          <w:szCs w:val="24"/>
                          <w:lang w:val="es-MX"/>
                        </w:rPr>
                        <w:t xml:space="preserve"> libros. </w:t>
                      </w:r>
                      <w:r w:rsidR="00FC1570" w:rsidRPr="00AE5362">
                        <w:rPr>
                          <w:sz w:val="24"/>
                          <w:szCs w:val="24"/>
                          <w:lang w:val="es-MX"/>
                        </w:rPr>
                        <w:t>Los l</w:t>
                      </w:r>
                      <w:r w:rsidRPr="00AE5362">
                        <w:rPr>
                          <w:sz w:val="24"/>
                          <w:szCs w:val="24"/>
                          <w:lang w:val="es-MX"/>
                        </w:rPr>
                        <w:t>aboratorios de Lectura Acelerada, salones 208 y 211 están abiertos cada mañana de 7:30 a 8:00, los estudiantes pueden leer libros electrónicos y tomar prueba de AR.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AB3B69" wp14:editId="7D12F5D8">
                <wp:simplePos x="0" y="0"/>
                <wp:positionH relativeFrom="margin">
                  <wp:posOffset>2819400</wp:posOffset>
                </wp:positionH>
                <wp:positionV relativeFrom="page">
                  <wp:posOffset>5067300</wp:posOffset>
                </wp:positionV>
                <wp:extent cx="4295775" cy="2178050"/>
                <wp:effectExtent l="0" t="0" r="28575" b="1270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363" w:rsidRPr="00FC1570" w:rsidRDefault="00BD0074" w:rsidP="00362363">
                            <w:pPr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C1570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Animamos a todos los estudiantes a leer, leer y leer. La meta de Lectura Acelerada para las segundas seis semanas es de 15 puntos con un 85% de competencia para los estudiantes de segundo a quinto grado y 10 puntos </w:t>
                            </w:r>
                            <w:r w:rsidR="00AE5362">
                              <w:rPr>
                                <w:sz w:val="24"/>
                                <w:szCs w:val="24"/>
                                <w:lang w:val="es-MX"/>
                              </w:rPr>
                              <w:t>con</w:t>
                            </w:r>
                            <w:r w:rsidRPr="00FC1570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85% de competencia para los estudiantes de primer grado.  Al fin de las seis semanas si su hijo/a alcanza su meta y el 85% de competencia, el/ella podrá seleccionar un premio de AR.  Durante el mes de diciembre vamos a invitar a los 7 estudiantes que tengan la mayoría de puntos y competencia  de cada grado al Camille Playhouse para ver "La Navidad de Charlie Brown".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B3B69" id="_x0000_s1036" type="#_x0000_t202" style="position:absolute;margin-left:222pt;margin-top:399pt;width:338.25pt;height:171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">
                <v:textbox>
                  <w:txbxContent>
                    <w:p w:rsidR="00362363" w:rsidRPr="00FC1570" w:rsidRDefault="00BD0074" w:rsidP="00362363">
                      <w:pPr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FC1570">
                        <w:rPr>
                          <w:sz w:val="24"/>
                          <w:szCs w:val="24"/>
                          <w:lang w:val="es-MX"/>
                        </w:rPr>
                        <w:t xml:space="preserve">Animamos a todos los estudiantes a leer, leer y leer. La meta de Lectura Acelerada para las segundas seis semanas es de 15 puntos con un 85% de competencia para los estudiantes de segundo a quinto grado y 10 puntos </w:t>
                      </w:r>
                      <w:r w:rsidR="00AE5362">
                        <w:rPr>
                          <w:sz w:val="24"/>
                          <w:szCs w:val="24"/>
                          <w:lang w:val="es-MX"/>
                        </w:rPr>
                        <w:t>con</w:t>
                      </w:r>
                      <w:r w:rsidRPr="00FC1570">
                        <w:rPr>
                          <w:sz w:val="24"/>
                          <w:szCs w:val="24"/>
                          <w:lang w:val="es-MX"/>
                        </w:rPr>
                        <w:t xml:space="preserve"> 85% de competencia para los estudiantes de primer grado.  Al fin de las seis semanas si su hijo/a alcanza su meta y el 85% de competencia, el/ella podrá seleccionar un premio de AR.  Durante el mes de diciembre vamos a invitar a los 7 estudiantes que tengan la mayoría de puntos y competencia  de cada grado al Camille Playhouse para ver "La Navidad de Charlie Brown".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D532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255905</wp:posOffset>
                </wp:positionV>
                <wp:extent cx="1333500" cy="3714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322" w:rsidRPr="00EE2D2F" w:rsidRDefault="00BF3CFD" w:rsidP="00EE2D2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contribuir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63pt;margin-top:20.15pt;width:105pt;height:2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" fillcolor="white [3201]" strokeweight=".5pt">
                <v:textbox>
                  <w:txbxContent>
                    <w:p w:rsidR="00BD5322" w:rsidRPr="00EE2D2F" w:rsidRDefault="00BF3CFD" w:rsidP="00EE2D2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contribuir</w:t>
                      </w:r>
                    </w:p>
                  </w:txbxContent>
                </v:textbox>
              </v:shape>
            </w:pict>
          </mc:Fallback>
        </mc:AlternateContent>
      </w:r>
    </w:p>
    <w:p w:rsidR="00745736" w:rsidRDefault="00BD532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6379AC" wp14:editId="173F85F7">
                <wp:simplePos x="0" y="0"/>
                <wp:positionH relativeFrom="column">
                  <wp:posOffset>1390015</wp:posOffset>
                </wp:positionH>
                <wp:positionV relativeFrom="paragraph">
                  <wp:posOffset>58737</wp:posOffset>
                </wp:positionV>
                <wp:extent cx="1385888" cy="1162050"/>
                <wp:effectExtent l="0" t="0" r="2413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888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7AF" w:rsidRDefault="007447AF" w:rsidP="007447AF"/>
                          <w:p w:rsidR="00BD5322" w:rsidRPr="00BF3CFD" w:rsidRDefault="00BF3CFD" w:rsidP="007447AF">
                            <w:pPr>
                              <w:rPr>
                                <w:lang w:val="es-MX"/>
                              </w:rPr>
                            </w:pPr>
                            <w:r w:rsidRPr="00BF3CFD">
                              <w:rPr>
                                <w:b/>
                                <w:lang w:val="es-MX"/>
                              </w:rPr>
                              <w:t xml:space="preserve">Lo opuesto </w:t>
                            </w:r>
                            <w:r w:rsidR="00AE5362">
                              <w:rPr>
                                <w:b/>
                                <w:lang w:val="es-MX"/>
                              </w:rPr>
                              <w:t>de</w:t>
                            </w:r>
                            <w:r w:rsidRPr="00BF3CFD">
                              <w:rPr>
                                <w:b/>
                                <w:lang w:val="es-MX"/>
                              </w:rPr>
                              <w:t xml:space="preserve"> la palabra: </w:t>
                            </w:r>
                            <w:r>
                              <w:rPr>
                                <w:lang w:val="es-MX"/>
                              </w:rPr>
                              <w:t>disminuir, quitar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79AC" id="Text Box 22" o:spid="_x0000_s1038" type="#_x0000_t202" style="position:absolute;margin-left:109.45pt;margin-top:4.6pt;width:109.15pt;height:9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" fillcolor="white [3201]" strokeweight=".5pt">
                <v:textbox>
                  <w:txbxContent>
                    <w:p w:rsidR="007447AF" w:rsidRDefault="007447AF" w:rsidP="007447AF"/>
                    <w:p w:rsidR="00BD5322" w:rsidRPr="00BF3CFD" w:rsidRDefault="00BF3CFD" w:rsidP="007447AF">
                      <w:pPr>
                        <w:rPr>
                          <w:lang w:val="es-MX"/>
                        </w:rPr>
                      </w:pPr>
                      <w:r w:rsidRPr="00BF3CFD">
                        <w:rPr>
                          <w:b/>
                          <w:lang w:val="es-MX"/>
                        </w:rPr>
                        <w:t xml:space="preserve">Lo opuesto </w:t>
                      </w:r>
                      <w:r w:rsidR="00AE5362">
                        <w:rPr>
                          <w:b/>
                          <w:lang w:val="es-MX"/>
                        </w:rPr>
                        <w:t>de</w:t>
                      </w:r>
                      <w:r w:rsidRPr="00BF3CFD">
                        <w:rPr>
                          <w:b/>
                          <w:lang w:val="es-MX"/>
                        </w:rPr>
                        <w:t xml:space="preserve"> la palabra: </w:t>
                      </w:r>
                      <w:r>
                        <w:rPr>
                          <w:lang w:val="es-MX"/>
                        </w:rPr>
                        <w:t>disminuir, quitar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6379AC" wp14:editId="173F85F7">
                <wp:simplePos x="0" y="0"/>
                <wp:positionH relativeFrom="column">
                  <wp:posOffset>5080</wp:posOffset>
                </wp:positionH>
                <wp:positionV relativeFrom="paragraph">
                  <wp:posOffset>59373</wp:posOffset>
                </wp:positionV>
                <wp:extent cx="1385888" cy="1162050"/>
                <wp:effectExtent l="0" t="0" r="2413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888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7AF" w:rsidRDefault="007447AF" w:rsidP="007447AF"/>
                          <w:p w:rsidR="00BD5322" w:rsidRPr="00BF3CFD" w:rsidRDefault="00BF3CFD" w:rsidP="007447AF">
                            <w:pPr>
                              <w:rPr>
                                <w:lang w:val="es-MX"/>
                              </w:rPr>
                            </w:pPr>
                            <w:r w:rsidRPr="00BF3CFD">
                              <w:rPr>
                                <w:b/>
                                <w:lang w:val="es-MX"/>
                              </w:rPr>
                              <w:t>Otros ejemplos de la palabra</w:t>
                            </w:r>
                            <w:r w:rsidR="00BD5322" w:rsidRPr="00BF3CFD">
                              <w:rPr>
                                <w:b/>
                                <w:lang w:val="es-MX"/>
                              </w:rPr>
                              <w:t xml:space="preserve">: </w:t>
                            </w:r>
                            <w:r w:rsidRPr="00BF3CFD">
                              <w:rPr>
                                <w:lang w:val="es-MX"/>
                              </w:rPr>
                              <w:t>agregar, dar causa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79AC" id="Text Box 21" o:spid="_x0000_s1039" type="#_x0000_t202" style="position:absolute;margin-left:.4pt;margin-top:4.7pt;width:109.15pt;height:9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" fillcolor="white [3201]" strokeweight=".5pt">
                <v:textbox>
                  <w:txbxContent>
                    <w:p w:rsidR="007447AF" w:rsidRDefault="007447AF" w:rsidP="007447AF"/>
                    <w:p w:rsidR="00BD5322" w:rsidRPr="00BF3CFD" w:rsidRDefault="00BF3CFD" w:rsidP="007447AF">
                      <w:pPr>
                        <w:rPr>
                          <w:lang w:val="es-MX"/>
                        </w:rPr>
                      </w:pPr>
                      <w:r w:rsidRPr="00BF3CFD">
                        <w:rPr>
                          <w:b/>
                          <w:lang w:val="es-MX"/>
                        </w:rPr>
                        <w:t>Otros ejemplos de la palabra</w:t>
                      </w:r>
                      <w:r w:rsidR="00BD5322" w:rsidRPr="00BF3CFD">
                        <w:rPr>
                          <w:b/>
                          <w:lang w:val="es-MX"/>
                        </w:rPr>
                        <w:t xml:space="preserve">: </w:t>
                      </w:r>
                      <w:r w:rsidRPr="00BF3CFD">
                        <w:rPr>
                          <w:lang w:val="es-MX"/>
                        </w:rPr>
                        <w:t>agregar, dar causa</w:t>
                      </w:r>
                    </w:p>
                  </w:txbxContent>
                </v:textbox>
              </v:shape>
            </w:pict>
          </mc:Fallback>
        </mc:AlternateContent>
      </w:r>
    </w:p>
    <w:p w:rsidR="00745736" w:rsidRDefault="00745736"/>
    <w:p w:rsidR="00745736" w:rsidRDefault="00745736"/>
    <w:p w:rsidR="00745736" w:rsidRDefault="00A2512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281FD0" wp14:editId="02593B38">
                <wp:simplePos x="0" y="0"/>
                <wp:positionH relativeFrom="margin">
                  <wp:align>left</wp:align>
                </wp:positionH>
                <wp:positionV relativeFrom="page">
                  <wp:posOffset>6356732</wp:posOffset>
                </wp:positionV>
                <wp:extent cx="2773695" cy="888120"/>
                <wp:effectExtent l="0" t="0" r="26670" b="2667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95" cy="88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70" w:rsidRPr="00FC1570" w:rsidRDefault="00FC1570" w:rsidP="00FC1570">
                            <w:pPr>
                              <w:pStyle w:val="HTMLPreformatted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FC1570">
                              <w:rPr>
                                <w:rFonts w:ascii="inherit" w:hAnsi="inherit"/>
                                <w:color w:val="212121"/>
                                <w:sz w:val="26"/>
                                <w:szCs w:val="26"/>
                                <w:lang w:val="es-ES"/>
                              </w:rPr>
                              <w:t>La asistencia de los estudiantes durante las primeras seis semanas fue de 98.26%</w:t>
                            </w:r>
                            <w:r w:rsidRPr="00FC1570">
                              <w:rPr>
                                <w:rFonts w:ascii="inherit" w:hAnsi="inherit"/>
                                <w:color w:val="212121"/>
                                <w:sz w:val="26"/>
                                <w:szCs w:val="26"/>
                                <w:lang w:val="es-ES"/>
                              </w:rPr>
                              <w:t>.</w:t>
                            </w:r>
                            <w:r w:rsidRPr="00FC1570">
                              <w:rPr>
                                <w:rFonts w:ascii="inherit" w:hAnsi="inherit"/>
                                <w:color w:val="212121"/>
                                <w:sz w:val="26"/>
                                <w:szCs w:val="26"/>
                                <w:lang w:val="es-ES"/>
                              </w:rPr>
                              <w:t xml:space="preserve"> ¡</w:t>
                            </w:r>
                            <w:r w:rsidRPr="00FC1570">
                              <w:rPr>
                                <w:rFonts w:ascii="inherit" w:hAnsi="inherit"/>
                                <w:color w:val="212121"/>
                                <w:sz w:val="26"/>
                                <w:szCs w:val="26"/>
                                <w:lang w:val="es-ES"/>
                              </w:rPr>
                              <w:t>F</w:t>
                            </w:r>
                            <w:r w:rsidRPr="00FC1570">
                              <w:rPr>
                                <w:rFonts w:ascii="inherit" w:hAnsi="inherit"/>
                                <w:color w:val="212121"/>
                                <w:sz w:val="26"/>
                                <w:szCs w:val="26"/>
                                <w:lang w:val="es-ES"/>
                              </w:rPr>
                              <w:t>elicitaciones a todos los e</w:t>
                            </w:r>
                            <w:r w:rsidRPr="00FC1570">
                              <w:rPr>
                                <w:rFonts w:ascii="inherit" w:hAnsi="inherit"/>
                                <w:color w:val="212121"/>
                                <w:sz w:val="26"/>
                                <w:szCs w:val="26"/>
                                <w:lang w:val="es-ES"/>
                              </w:rPr>
                              <w:t>studiantes, padres y maestros!</w:t>
                            </w:r>
                          </w:p>
                          <w:p w:rsidR="00B43357" w:rsidRPr="00FC1570" w:rsidRDefault="00B43357" w:rsidP="00B43357">
                            <w:pPr>
                              <w:rPr>
                                <w:b/>
                                <w:sz w:val="25"/>
                                <w:szCs w:val="25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1FD0" id="_x0000_s1040" type="#_x0000_t202" style="position:absolute;margin-left:0;margin-top:500.55pt;width:218.4pt;height:69.95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">
                <v:textbox>
                  <w:txbxContent>
                    <w:p w:rsidR="00FC1570" w:rsidRPr="00FC1570" w:rsidRDefault="00FC1570" w:rsidP="00FC1570">
                      <w:pPr>
                        <w:pStyle w:val="HTMLPreformatted"/>
                        <w:shd w:val="clear" w:color="auto" w:fill="FFFFFF"/>
                        <w:rPr>
                          <w:rFonts w:ascii="inherit" w:hAnsi="inherit"/>
                          <w:color w:val="212121"/>
                          <w:sz w:val="26"/>
                          <w:szCs w:val="26"/>
                          <w:lang w:val="es-MX"/>
                        </w:rPr>
                      </w:pPr>
                      <w:r w:rsidRPr="00FC1570">
                        <w:rPr>
                          <w:rFonts w:ascii="inherit" w:hAnsi="inherit"/>
                          <w:color w:val="212121"/>
                          <w:sz w:val="26"/>
                          <w:szCs w:val="26"/>
                          <w:lang w:val="es-ES"/>
                        </w:rPr>
                        <w:t>La asistencia de los estudiantes durante las primeras seis semanas fue de 98.26%</w:t>
                      </w:r>
                      <w:r w:rsidRPr="00FC1570">
                        <w:rPr>
                          <w:rFonts w:ascii="inherit" w:hAnsi="inherit"/>
                          <w:color w:val="212121"/>
                          <w:sz w:val="26"/>
                          <w:szCs w:val="26"/>
                          <w:lang w:val="es-ES"/>
                        </w:rPr>
                        <w:t>.</w:t>
                      </w:r>
                      <w:r w:rsidRPr="00FC1570">
                        <w:rPr>
                          <w:rFonts w:ascii="inherit" w:hAnsi="inherit"/>
                          <w:color w:val="212121"/>
                          <w:sz w:val="26"/>
                          <w:szCs w:val="26"/>
                          <w:lang w:val="es-ES"/>
                        </w:rPr>
                        <w:t xml:space="preserve"> ¡</w:t>
                      </w:r>
                      <w:r w:rsidRPr="00FC1570">
                        <w:rPr>
                          <w:rFonts w:ascii="inherit" w:hAnsi="inherit"/>
                          <w:color w:val="212121"/>
                          <w:sz w:val="26"/>
                          <w:szCs w:val="26"/>
                          <w:lang w:val="es-ES"/>
                        </w:rPr>
                        <w:t>F</w:t>
                      </w:r>
                      <w:r w:rsidRPr="00FC1570">
                        <w:rPr>
                          <w:rFonts w:ascii="inherit" w:hAnsi="inherit"/>
                          <w:color w:val="212121"/>
                          <w:sz w:val="26"/>
                          <w:szCs w:val="26"/>
                          <w:lang w:val="es-ES"/>
                        </w:rPr>
                        <w:t>elicitaciones a todos los e</w:t>
                      </w:r>
                      <w:r w:rsidRPr="00FC1570">
                        <w:rPr>
                          <w:rFonts w:ascii="inherit" w:hAnsi="inherit"/>
                          <w:color w:val="212121"/>
                          <w:sz w:val="26"/>
                          <w:szCs w:val="26"/>
                          <w:lang w:val="es-ES"/>
                        </w:rPr>
                        <w:t>studiantes, padres y maestros!</w:t>
                      </w:r>
                    </w:p>
                    <w:p w:rsidR="00B43357" w:rsidRPr="00FC1570" w:rsidRDefault="00B43357" w:rsidP="00B43357">
                      <w:pPr>
                        <w:rPr>
                          <w:b/>
                          <w:sz w:val="25"/>
                          <w:szCs w:val="25"/>
                          <w:lang w:val="es-MX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45736" w:rsidRDefault="005255A0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E4CCF5" wp14:editId="5E97B59C">
                <wp:simplePos x="0" y="0"/>
                <wp:positionH relativeFrom="margin">
                  <wp:align>right</wp:align>
                </wp:positionH>
                <wp:positionV relativeFrom="paragraph">
                  <wp:posOffset>882811</wp:posOffset>
                </wp:positionV>
                <wp:extent cx="7791450" cy="238125"/>
                <wp:effectExtent l="0" t="0" r="19050" b="285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570" w:rsidRPr="00CA7B8B" w:rsidRDefault="00FC1570" w:rsidP="00FC157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A7B8B">
                              <w:rPr>
                                <w:i/>
                                <w:sz w:val="18"/>
                                <w:szCs w:val="18"/>
                                <w:lang w:val="es-MX"/>
                              </w:rPr>
                              <w:t>*BISD no discrimina a base de raza, color, origen nacional, sexo, religión, o discapacidad o información genética en el empleo o en la provisión de servicios, programas o actividades.</w:t>
                            </w:r>
                          </w:p>
                          <w:p w:rsidR="005255A0" w:rsidRPr="00FC1570" w:rsidRDefault="005255A0" w:rsidP="005255A0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CCF5" id="_x0000_s1041" type="#_x0000_t202" style="position:absolute;margin-left:562.3pt;margin-top:69.5pt;width:613.5pt;height:18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">
                <v:textbox>
                  <w:txbxContent>
                    <w:p w:rsidR="00FC1570" w:rsidRPr="00CA7B8B" w:rsidRDefault="00FC1570" w:rsidP="00FC1570">
                      <w:pPr>
                        <w:jc w:val="center"/>
                        <w:rPr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CA7B8B">
                        <w:rPr>
                          <w:i/>
                          <w:sz w:val="18"/>
                          <w:szCs w:val="18"/>
                          <w:lang w:val="es-MX"/>
                        </w:rPr>
                        <w:t>*BISD no discrimina a base de raza, color, origen nacional, sexo, religión, o discapacidad o información genética en el empleo o en la provisión de servicios, programas o actividades.</w:t>
                      </w:r>
                    </w:p>
                    <w:p w:rsidR="005255A0" w:rsidRPr="00FC1570" w:rsidRDefault="005255A0" w:rsidP="005255A0">
                      <w:pPr>
                        <w:jc w:val="center"/>
                        <w:rPr>
                          <w:i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5736" w:rsidSect="00500767">
      <w:pgSz w:w="15840" w:h="12240" w:orient="landscape" w:code="1"/>
      <w:pgMar w:top="144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AA" w:rsidRDefault="00FB4EAA" w:rsidP="00745736">
      <w:pPr>
        <w:spacing w:after="0" w:line="240" w:lineRule="auto"/>
      </w:pPr>
      <w:r>
        <w:separator/>
      </w:r>
    </w:p>
  </w:endnote>
  <w:endnote w:type="continuationSeparator" w:id="0">
    <w:p w:rsidR="00FB4EAA" w:rsidRDefault="00FB4EAA" w:rsidP="0074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AA" w:rsidRDefault="00FB4EAA" w:rsidP="00745736">
      <w:pPr>
        <w:spacing w:after="0" w:line="240" w:lineRule="auto"/>
      </w:pPr>
      <w:r>
        <w:separator/>
      </w:r>
    </w:p>
  </w:footnote>
  <w:footnote w:type="continuationSeparator" w:id="0">
    <w:p w:rsidR="00FB4EAA" w:rsidRDefault="00FB4EAA" w:rsidP="0074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50D"/>
    <w:multiLevelType w:val="hybridMultilevel"/>
    <w:tmpl w:val="F798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98"/>
    <w:rsid w:val="00001528"/>
    <w:rsid w:val="00017ADA"/>
    <w:rsid w:val="00027915"/>
    <w:rsid w:val="00041FD7"/>
    <w:rsid w:val="00047208"/>
    <w:rsid w:val="00051901"/>
    <w:rsid w:val="00087518"/>
    <w:rsid w:val="00087529"/>
    <w:rsid w:val="00094774"/>
    <w:rsid w:val="00095376"/>
    <w:rsid w:val="00097C9C"/>
    <w:rsid w:val="000A5260"/>
    <w:rsid w:val="000A5F67"/>
    <w:rsid w:val="000C35F9"/>
    <w:rsid w:val="000C426B"/>
    <w:rsid w:val="000D3AFC"/>
    <w:rsid w:val="000E0335"/>
    <w:rsid w:val="000E5A43"/>
    <w:rsid w:val="000F3756"/>
    <w:rsid w:val="001037A4"/>
    <w:rsid w:val="00105E42"/>
    <w:rsid w:val="0010760D"/>
    <w:rsid w:val="0011274B"/>
    <w:rsid w:val="00130455"/>
    <w:rsid w:val="00132791"/>
    <w:rsid w:val="00137454"/>
    <w:rsid w:val="001466CC"/>
    <w:rsid w:val="00156392"/>
    <w:rsid w:val="00167866"/>
    <w:rsid w:val="00170FF0"/>
    <w:rsid w:val="0018422E"/>
    <w:rsid w:val="00184A76"/>
    <w:rsid w:val="001A42BC"/>
    <w:rsid w:val="001B469E"/>
    <w:rsid w:val="001C01CD"/>
    <w:rsid w:val="001C02C8"/>
    <w:rsid w:val="001D05E2"/>
    <w:rsid w:val="001D7744"/>
    <w:rsid w:val="001E1E65"/>
    <w:rsid w:val="001E5E8F"/>
    <w:rsid w:val="001F23A5"/>
    <w:rsid w:val="001F3D76"/>
    <w:rsid w:val="00203784"/>
    <w:rsid w:val="00235274"/>
    <w:rsid w:val="00247570"/>
    <w:rsid w:val="002863B1"/>
    <w:rsid w:val="00294AE4"/>
    <w:rsid w:val="002A6AA3"/>
    <w:rsid w:val="002C01EA"/>
    <w:rsid w:val="002D20A4"/>
    <w:rsid w:val="002D3CE5"/>
    <w:rsid w:val="002E2BF3"/>
    <w:rsid w:val="002F380D"/>
    <w:rsid w:val="0032059B"/>
    <w:rsid w:val="003224DC"/>
    <w:rsid w:val="00324F8B"/>
    <w:rsid w:val="00331EDC"/>
    <w:rsid w:val="00340B89"/>
    <w:rsid w:val="00352A3D"/>
    <w:rsid w:val="00353419"/>
    <w:rsid w:val="00360566"/>
    <w:rsid w:val="00362363"/>
    <w:rsid w:val="00365FD5"/>
    <w:rsid w:val="00370F3B"/>
    <w:rsid w:val="00372AFB"/>
    <w:rsid w:val="003A1A99"/>
    <w:rsid w:val="003A2D7C"/>
    <w:rsid w:val="003D6D08"/>
    <w:rsid w:val="003E505A"/>
    <w:rsid w:val="003F1EC6"/>
    <w:rsid w:val="003F5114"/>
    <w:rsid w:val="00401ED3"/>
    <w:rsid w:val="00402AFB"/>
    <w:rsid w:val="0040515A"/>
    <w:rsid w:val="00437B9E"/>
    <w:rsid w:val="00447E72"/>
    <w:rsid w:val="00456568"/>
    <w:rsid w:val="00457783"/>
    <w:rsid w:val="004619AC"/>
    <w:rsid w:val="00470B53"/>
    <w:rsid w:val="0047415D"/>
    <w:rsid w:val="00474449"/>
    <w:rsid w:val="00475309"/>
    <w:rsid w:val="004827D6"/>
    <w:rsid w:val="00485F00"/>
    <w:rsid w:val="00497F31"/>
    <w:rsid w:val="004C00BF"/>
    <w:rsid w:val="004C60E4"/>
    <w:rsid w:val="004C72CA"/>
    <w:rsid w:val="004D22C1"/>
    <w:rsid w:val="004D4C74"/>
    <w:rsid w:val="004E0E46"/>
    <w:rsid w:val="00500767"/>
    <w:rsid w:val="00510E83"/>
    <w:rsid w:val="005238A8"/>
    <w:rsid w:val="00524168"/>
    <w:rsid w:val="005250E0"/>
    <w:rsid w:val="005255A0"/>
    <w:rsid w:val="00526C1B"/>
    <w:rsid w:val="00531641"/>
    <w:rsid w:val="00533BD4"/>
    <w:rsid w:val="005373C4"/>
    <w:rsid w:val="005669D0"/>
    <w:rsid w:val="00577064"/>
    <w:rsid w:val="005800D8"/>
    <w:rsid w:val="00583498"/>
    <w:rsid w:val="005861F9"/>
    <w:rsid w:val="00595FD7"/>
    <w:rsid w:val="005B2A8C"/>
    <w:rsid w:val="005C5844"/>
    <w:rsid w:val="005C5B28"/>
    <w:rsid w:val="005C74AD"/>
    <w:rsid w:val="005E30E1"/>
    <w:rsid w:val="005E377F"/>
    <w:rsid w:val="005F6136"/>
    <w:rsid w:val="00607177"/>
    <w:rsid w:val="0061716F"/>
    <w:rsid w:val="006209E8"/>
    <w:rsid w:val="00633400"/>
    <w:rsid w:val="0063415B"/>
    <w:rsid w:val="00635AB5"/>
    <w:rsid w:val="00636D6A"/>
    <w:rsid w:val="006419A2"/>
    <w:rsid w:val="00654F0B"/>
    <w:rsid w:val="006612E1"/>
    <w:rsid w:val="006B5035"/>
    <w:rsid w:val="006C19C5"/>
    <w:rsid w:val="006C70BD"/>
    <w:rsid w:val="006D0185"/>
    <w:rsid w:val="006D225E"/>
    <w:rsid w:val="006E4F46"/>
    <w:rsid w:val="006E6910"/>
    <w:rsid w:val="006E6D99"/>
    <w:rsid w:val="00705431"/>
    <w:rsid w:val="00714604"/>
    <w:rsid w:val="0071741A"/>
    <w:rsid w:val="0072557C"/>
    <w:rsid w:val="007311E8"/>
    <w:rsid w:val="007447AF"/>
    <w:rsid w:val="00745736"/>
    <w:rsid w:val="007649A3"/>
    <w:rsid w:val="007772A1"/>
    <w:rsid w:val="007864EE"/>
    <w:rsid w:val="0078749C"/>
    <w:rsid w:val="00790F8B"/>
    <w:rsid w:val="00794E1C"/>
    <w:rsid w:val="007B0633"/>
    <w:rsid w:val="007B7755"/>
    <w:rsid w:val="007C0591"/>
    <w:rsid w:val="007C54F5"/>
    <w:rsid w:val="007C70B1"/>
    <w:rsid w:val="007E4ACD"/>
    <w:rsid w:val="007E5F99"/>
    <w:rsid w:val="007F06C6"/>
    <w:rsid w:val="007F340B"/>
    <w:rsid w:val="007F59F6"/>
    <w:rsid w:val="00810A87"/>
    <w:rsid w:val="00811764"/>
    <w:rsid w:val="008158C0"/>
    <w:rsid w:val="00831F08"/>
    <w:rsid w:val="0084087C"/>
    <w:rsid w:val="00842957"/>
    <w:rsid w:val="00855D63"/>
    <w:rsid w:val="00894B24"/>
    <w:rsid w:val="008A0B75"/>
    <w:rsid w:val="008C5B04"/>
    <w:rsid w:val="008E3374"/>
    <w:rsid w:val="008F6FF0"/>
    <w:rsid w:val="00903FD1"/>
    <w:rsid w:val="00911896"/>
    <w:rsid w:val="0092042D"/>
    <w:rsid w:val="00925CE2"/>
    <w:rsid w:val="00926A09"/>
    <w:rsid w:val="00946E1E"/>
    <w:rsid w:val="00972201"/>
    <w:rsid w:val="00975F90"/>
    <w:rsid w:val="0099787D"/>
    <w:rsid w:val="009B40E3"/>
    <w:rsid w:val="009C2F3F"/>
    <w:rsid w:val="009D48C1"/>
    <w:rsid w:val="009E3B65"/>
    <w:rsid w:val="00A06FFE"/>
    <w:rsid w:val="00A239CE"/>
    <w:rsid w:val="00A2512B"/>
    <w:rsid w:val="00A25A8E"/>
    <w:rsid w:val="00A548F1"/>
    <w:rsid w:val="00A56BCB"/>
    <w:rsid w:val="00A6756E"/>
    <w:rsid w:val="00A70B00"/>
    <w:rsid w:val="00A712AC"/>
    <w:rsid w:val="00A7793F"/>
    <w:rsid w:val="00A864D4"/>
    <w:rsid w:val="00A91854"/>
    <w:rsid w:val="00AB2FA5"/>
    <w:rsid w:val="00AC404D"/>
    <w:rsid w:val="00AE06D6"/>
    <w:rsid w:val="00AE0D37"/>
    <w:rsid w:val="00AE11B4"/>
    <w:rsid w:val="00AE5362"/>
    <w:rsid w:val="00AE5D37"/>
    <w:rsid w:val="00AE7E13"/>
    <w:rsid w:val="00B41D15"/>
    <w:rsid w:val="00B43357"/>
    <w:rsid w:val="00B54098"/>
    <w:rsid w:val="00B96BA2"/>
    <w:rsid w:val="00BA6A40"/>
    <w:rsid w:val="00BA7EFD"/>
    <w:rsid w:val="00BD0074"/>
    <w:rsid w:val="00BD2940"/>
    <w:rsid w:val="00BD5322"/>
    <w:rsid w:val="00BE169C"/>
    <w:rsid w:val="00BF248D"/>
    <w:rsid w:val="00BF3CFD"/>
    <w:rsid w:val="00C34804"/>
    <w:rsid w:val="00C36C02"/>
    <w:rsid w:val="00C37A57"/>
    <w:rsid w:val="00C46EC2"/>
    <w:rsid w:val="00C50944"/>
    <w:rsid w:val="00C725AE"/>
    <w:rsid w:val="00C72F32"/>
    <w:rsid w:val="00C97CEC"/>
    <w:rsid w:val="00CA7760"/>
    <w:rsid w:val="00CB2198"/>
    <w:rsid w:val="00CF0633"/>
    <w:rsid w:val="00D017E5"/>
    <w:rsid w:val="00D03481"/>
    <w:rsid w:val="00D06DDF"/>
    <w:rsid w:val="00D358A3"/>
    <w:rsid w:val="00D36039"/>
    <w:rsid w:val="00D47105"/>
    <w:rsid w:val="00D477C1"/>
    <w:rsid w:val="00D51E70"/>
    <w:rsid w:val="00D608E4"/>
    <w:rsid w:val="00D773A7"/>
    <w:rsid w:val="00D94B40"/>
    <w:rsid w:val="00D96545"/>
    <w:rsid w:val="00DA211B"/>
    <w:rsid w:val="00DB2CCD"/>
    <w:rsid w:val="00DB73DA"/>
    <w:rsid w:val="00DC554B"/>
    <w:rsid w:val="00DE17B1"/>
    <w:rsid w:val="00DE69EF"/>
    <w:rsid w:val="00DE7F68"/>
    <w:rsid w:val="00E06267"/>
    <w:rsid w:val="00E14460"/>
    <w:rsid w:val="00E24D00"/>
    <w:rsid w:val="00E2668B"/>
    <w:rsid w:val="00E31B89"/>
    <w:rsid w:val="00E35D91"/>
    <w:rsid w:val="00E465F7"/>
    <w:rsid w:val="00EA35A0"/>
    <w:rsid w:val="00EB1AA4"/>
    <w:rsid w:val="00EB42CE"/>
    <w:rsid w:val="00EC09F2"/>
    <w:rsid w:val="00EC2045"/>
    <w:rsid w:val="00EC2465"/>
    <w:rsid w:val="00EC253A"/>
    <w:rsid w:val="00EC4B8A"/>
    <w:rsid w:val="00EC7261"/>
    <w:rsid w:val="00EE2D2F"/>
    <w:rsid w:val="00F058DA"/>
    <w:rsid w:val="00F05C72"/>
    <w:rsid w:val="00F24302"/>
    <w:rsid w:val="00F353D5"/>
    <w:rsid w:val="00F35616"/>
    <w:rsid w:val="00F37179"/>
    <w:rsid w:val="00F40C29"/>
    <w:rsid w:val="00F455DF"/>
    <w:rsid w:val="00F56D5A"/>
    <w:rsid w:val="00F62BB2"/>
    <w:rsid w:val="00F654BE"/>
    <w:rsid w:val="00F706B9"/>
    <w:rsid w:val="00F71B5C"/>
    <w:rsid w:val="00F745FA"/>
    <w:rsid w:val="00F83B09"/>
    <w:rsid w:val="00F85E06"/>
    <w:rsid w:val="00F8619B"/>
    <w:rsid w:val="00F879BC"/>
    <w:rsid w:val="00FA2BA8"/>
    <w:rsid w:val="00FB4B46"/>
    <w:rsid w:val="00FB4EAA"/>
    <w:rsid w:val="00FC1570"/>
    <w:rsid w:val="00FD29E0"/>
    <w:rsid w:val="00FE4152"/>
    <w:rsid w:val="00FE4D7C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0C3CAD-F45D-467A-9460-F3EE24E3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736"/>
  </w:style>
  <w:style w:type="paragraph" w:styleId="Footer">
    <w:name w:val="footer"/>
    <w:basedOn w:val="Normal"/>
    <w:link w:val="FooterChar"/>
    <w:uiPriority w:val="99"/>
    <w:unhideWhenUsed/>
    <w:rsid w:val="00745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736"/>
  </w:style>
  <w:style w:type="paragraph" w:styleId="ListParagraph">
    <w:name w:val="List Paragraph"/>
    <w:basedOn w:val="Normal"/>
    <w:uiPriority w:val="34"/>
    <w:qFormat/>
    <w:rsid w:val="00FB4B4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CF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34D77-62C8-4D67-BED2-704DBF42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pvidal</dc:creator>
  <cp:keywords/>
  <dc:description/>
  <cp:lastModifiedBy>Pedro Vidal</cp:lastModifiedBy>
  <cp:revision>4</cp:revision>
  <cp:lastPrinted>2017-10-10T17:21:00Z</cp:lastPrinted>
  <dcterms:created xsi:type="dcterms:W3CDTF">2017-10-10T16:40:00Z</dcterms:created>
  <dcterms:modified xsi:type="dcterms:W3CDTF">2017-10-10T17:37:00Z</dcterms:modified>
</cp:coreProperties>
</file>